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7B6BB5">
      <w:pPr>
        <w:pStyle w:val="NormalWeb"/>
        <w:shd w:val="clear" w:color="auto" w:fill="FFFFFF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>IJU PROMATRANJA IZBORA U</w:t>
      </w:r>
      <w:r w:rsidR="007B6BB5" w:rsidRPr="007B6BB5">
        <w:rPr>
          <w:color w:val="000000"/>
        </w:rPr>
        <w:t xml:space="preserve"> </w:t>
      </w:r>
      <w:r w:rsidR="001E6622" w:rsidRPr="001E6622">
        <w:rPr>
          <w:b/>
          <w:color w:val="000000"/>
        </w:rPr>
        <w:t>DEMOKRATSKOJ REPUBLICI,</w:t>
      </w:r>
      <w:r w:rsidR="001E6622">
        <w:rPr>
          <w:color w:val="000000"/>
        </w:rPr>
        <w:t xml:space="preserve"> </w:t>
      </w:r>
      <w:r w:rsidR="007B6BB5" w:rsidRPr="007B6BB5">
        <w:rPr>
          <w:b/>
        </w:rPr>
        <w:t>SVETI TOMA I PRINSIPE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 xml:space="preserve">ja predstojećih </w:t>
      </w:r>
      <w:r w:rsidR="00C947C5" w:rsidRPr="00F76BC9">
        <w:rPr>
          <w:rFonts w:eastAsia="Arial Unicode MS"/>
          <w:color w:val="000000"/>
        </w:rPr>
        <w:t>općih izbora u</w:t>
      </w:r>
      <w:r w:rsidR="007B6BB5">
        <w:rPr>
          <w:rFonts w:eastAsia="Arial Unicode MS"/>
          <w:b/>
          <w:color w:val="000000"/>
        </w:rPr>
        <w:t xml:space="preserve"> </w:t>
      </w:r>
      <w:bookmarkStart w:id="0" w:name="_GoBack"/>
      <w:bookmarkEnd w:id="0"/>
      <w:r w:rsidR="007B6BB5" w:rsidRPr="007B6BB5">
        <w:rPr>
          <w:rFonts w:eastAsia="Arial Unicode MS"/>
          <w:b/>
          <w:color w:val="000000"/>
        </w:rPr>
        <w:t>Sveti Toma i Prinsipe</w:t>
      </w:r>
      <w:r w:rsidRPr="007A41EC">
        <w:rPr>
          <w:rFonts w:eastAsia="Arial Unicode MS"/>
          <w:b/>
          <w:color w:val="000000"/>
        </w:rPr>
        <w:t xml:space="preserve">, koji </w:t>
      </w:r>
      <w:r w:rsidR="00C947C5">
        <w:rPr>
          <w:rFonts w:eastAsia="Arial Unicode MS"/>
          <w:b/>
          <w:color w:val="000000"/>
        </w:rPr>
        <w:t xml:space="preserve">su </w:t>
      </w:r>
      <w:r w:rsidR="00E87A86">
        <w:rPr>
          <w:rFonts w:eastAsia="Arial Unicode MS"/>
          <w:b/>
          <w:color w:val="000000"/>
        </w:rPr>
        <w:t xml:space="preserve">najavljeni za </w:t>
      </w:r>
      <w:r w:rsidR="006801CE">
        <w:rPr>
          <w:rFonts w:eastAsia="Arial Unicode MS"/>
          <w:b/>
          <w:color w:val="000000"/>
        </w:rPr>
        <w:t>25</w:t>
      </w:r>
      <w:r w:rsidR="00E87A86">
        <w:rPr>
          <w:rFonts w:eastAsia="Arial Unicode MS"/>
          <w:b/>
          <w:color w:val="000000"/>
        </w:rPr>
        <w:t xml:space="preserve">. </w:t>
      </w:r>
      <w:r w:rsidR="006801CE">
        <w:rPr>
          <w:rFonts w:eastAsia="Arial Unicode MS"/>
          <w:b/>
          <w:color w:val="000000"/>
        </w:rPr>
        <w:t>rujna</w:t>
      </w:r>
      <w:r w:rsidR="00C947C5">
        <w:rPr>
          <w:rFonts w:eastAsia="Arial Unicode MS"/>
          <w:b/>
          <w:color w:val="000000"/>
        </w:rPr>
        <w:t xml:space="preserve"> 2022</w:t>
      </w:r>
      <w:r w:rsidR="00E87A86">
        <w:rPr>
          <w:rFonts w:eastAsia="Arial Unicode MS"/>
          <w:b/>
          <w:color w:val="000000"/>
        </w:rPr>
        <w:t xml:space="preserve">.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E87A86">
        <w:rPr>
          <w:rFonts w:eastAsia="Arial Unicode MS"/>
          <w:b/>
          <w:color w:val="000000"/>
        </w:rPr>
        <w:t xml:space="preserve">do </w:t>
      </w:r>
      <w:r w:rsidR="006801CE">
        <w:rPr>
          <w:rFonts w:eastAsia="Arial Unicode MS"/>
          <w:b/>
          <w:color w:val="000000"/>
        </w:rPr>
        <w:t>dva (2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C947C5">
        <w:rPr>
          <w:rFonts w:eastAsia="Arial Unicode MS"/>
          <w:b/>
          <w:color w:val="000000"/>
        </w:rPr>
        <w:t>ugoročn</w:t>
      </w:r>
      <w:r w:rsidR="006801CE">
        <w:rPr>
          <w:rFonts w:eastAsia="Arial Unicode MS"/>
          <w:b/>
          <w:color w:val="000000"/>
        </w:rPr>
        <w:t>ih promatrača (LTO) i do dva (2</w:t>
      </w:r>
      <w:r w:rsidRPr="00B227AD">
        <w:rPr>
          <w:rFonts w:eastAsia="Arial Unicode MS"/>
          <w:b/>
          <w:color w:val="000000"/>
        </w:rPr>
        <w:t>) kandidata na poziciju kratkoročnih promatrača (STO).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1E6622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7E3A77" w:rsidRDefault="00E733CA" w:rsidP="007E3A77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4D4434" w:rsidRPr="00FE5339" w:rsidRDefault="004D4434" w:rsidP="007E3A77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7E3A77">
        <w:rPr>
          <w:rFonts w:eastAsia="Arial Unicode MS"/>
        </w:rPr>
        <w:t>I</w:t>
      </w:r>
      <w:r w:rsidR="00534E05" w:rsidRPr="007E3A77">
        <w:rPr>
          <w:rFonts w:eastAsia="Arial Unicode MS"/>
        </w:rPr>
        <w:t xml:space="preserve">zvrsno znanje </w:t>
      </w:r>
      <w:r w:rsidR="00534E05" w:rsidRPr="007E3A77">
        <w:rPr>
          <w:rFonts w:eastAsia="Arial Unicode MS"/>
          <w:b/>
          <w:color w:val="000000"/>
        </w:rPr>
        <w:t>engleskog</w:t>
      </w:r>
      <w:r w:rsidR="006801CE">
        <w:rPr>
          <w:rFonts w:eastAsia="Arial Unicode MS"/>
          <w:b/>
          <w:color w:val="000000"/>
        </w:rPr>
        <w:t xml:space="preserve"> i portugalskog jezika</w:t>
      </w:r>
      <w:r w:rsidR="00534E05" w:rsidRPr="007E3A77">
        <w:rPr>
          <w:rFonts w:eastAsia="Arial Unicode MS"/>
          <w:b/>
          <w:color w:val="000000"/>
        </w:rPr>
        <w:t xml:space="preserve"> </w:t>
      </w:r>
      <w:r w:rsidR="00B82E1E" w:rsidRPr="00B82E1E">
        <w:rPr>
          <w:rFonts w:eastAsia="Arial Unicode MS"/>
          <w:color w:val="000000"/>
        </w:rPr>
        <w:t>(</w:t>
      </w:r>
      <w:r w:rsidR="00B82E1E" w:rsidRPr="009E7215">
        <w:rPr>
          <w:rFonts w:eastAsia="Arial Unicode MS"/>
          <w:color w:val="000000"/>
        </w:rPr>
        <w:t xml:space="preserve">C1 </w:t>
      </w:r>
      <w:r w:rsidR="00B82E1E" w:rsidRPr="00B82E1E">
        <w:rPr>
          <w:rFonts w:eastAsia="Arial Unicode MS"/>
          <w:color w:val="000000"/>
        </w:rPr>
        <w:t>razina)</w:t>
      </w:r>
      <w:r w:rsidR="00E87A86" w:rsidRPr="009E7215">
        <w:rPr>
          <w:rFonts w:eastAsia="Arial Unicode MS"/>
          <w:color w:val="000000"/>
        </w:rPr>
        <w:t>.</w:t>
      </w:r>
    </w:p>
    <w:p w:rsidR="00FE5339" w:rsidRPr="002E1094" w:rsidRDefault="00FE5339" w:rsidP="00FE5339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Prethodno iskustvo u promatranju izbora i/ili drugo relevantno iskustvo uključujući izbornu obuku, tehničku pomoć ili iskustvo u regiji u relevantnim područjima:</w:t>
      </w:r>
    </w:p>
    <w:p w:rsidR="00534E05" w:rsidRPr="00B227AD" w:rsidRDefault="004D4434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ije promatranja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izbora EU (ili drugih međunarodnih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organiz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acija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); i/ili iskustvo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rada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kao član </w:t>
      </w:r>
      <w:r w:rsidR="00E733CA"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534E05" w:rsidRDefault="00E733CA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;</w:t>
      </w:r>
    </w:p>
    <w:p w:rsidR="004D4434" w:rsidRPr="00B227AD" w:rsidRDefault="004D4434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jednoj </w:t>
      </w:r>
      <w:r w:rsidR="00FE5339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(1)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misiji promatranja izbora EU (ili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4D4434" w:rsidRPr="00B227AD" w:rsidRDefault="004D4434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Država članica može predložiti i jednog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STO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kandidata bez prethodnog iskustva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.</w:t>
      </w:r>
    </w:p>
    <w:p w:rsidR="002E1094" w:rsidRPr="002E1094" w:rsidRDefault="00830AA9" w:rsidP="002E10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vladanje radom na računalu,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poznavanje različitih programa i poznavanje rada na satelitskim mobilnim uređajima, GPS, BGAN, </w:t>
      </w:r>
    </w:p>
    <w:p w:rsidR="007B6BB5" w:rsidRPr="007B6BB5" w:rsidRDefault="002E1094" w:rsidP="007B6BB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Odlično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fizičko i dobro 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zdravstveno stanje i spremnost na uvjete d</w:t>
      </w:r>
      <w:r w:rsid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uljeg radnog vremena u zahtjevnom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radnom okruženju kao i prihvaćanje težih životnih uvjeta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(kao i rad na visinama)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 rasporedu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promatračkoj izbornoj misiji. Preporuča se konzultirati zdravstvene savjetnike. </w:t>
      </w:r>
      <w:r w:rsidR="007B6BB5" w:rsidRPr="007B6BB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Odabrani kandidati moraju dostaviti potvrdu o zdravstvenom stanju u formatu koji je propisala Europska komisija.</w:t>
      </w:r>
    </w:p>
    <w:p w:rsidR="007E3A77" w:rsidRPr="002E1094" w:rsidRDefault="003B4B11" w:rsidP="002E10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</w:pPr>
      <w:r w:rsidRP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 skladu sa zahtjevima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za ulazak u </w:t>
      </w:r>
      <w:r w:rsid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Sveti Toma i </w:t>
      </w:r>
      <w:r w:rsidR="00ED2625" w:rsidRPr="00ED262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Prinsipe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, kandidat mora biti u potpunosti cijepljen protiv Covid-19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 s </w:t>
      </w:r>
      <w:r w:rsidR="00FE52EB"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cjepivom koje je odobrila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8F2492"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Svjetska zdravstvena o</w:t>
      </w:r>
      <w:r w:rsidR="0054676D"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rganizacija.</w:t>
      </w:r>
    </w:p>
    <w:p w:rsidR="00534E05" w:rsidRP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andidati s već postojećim/kroničnim bolestima koji su u opasnosti od razvoja ozbiljnih komplikacija ako se zaraze COVID-19, trebaju </w:t>
      </w:r>
      <w:r w:rsidR="002E1094">
        <w:rPr>
          <w:rFonts w:ascii="Times New Roman" w:eastAsia="Arial Unicode MS" w:hAnsi="Times New Roman" w:cs="Times New Roman"/>
          <w:sz w:val="24"/>
          <w:szCs w:val="24"/>
          <w:lang w:val="hr-HR"/>
        </w:rPr>
        <w:t>se temeljno posavjetovati sa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svojim liječnikom</w:t>
      </w:r>
      <w:r w:rsidR="00F76BC9"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534E05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slučaju promjene termina EU izborne promatračke misije potrebno je biti na raspolaganju; </w:t>
      </w:r>
    </w:p>
    <w:p w:rsidR="00E733CA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P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oštivanje EU kodeksa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2E1094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P</w:t>
      </w:r>
      <w:r w:rsidR="00E733CA" w:rsidRPr="00B227AD">
        <w:rPr>
          <w:rFonts w:eastAsia="Arial Unicode MS"/>
          <w:color w:val="000000"/>
        </w:rPr>
        <w:t>rethodno isku</w:t>
      </w:r>
      <w:r>
        <w:rPr>
          <w:rFonts w:eastAsia="Arial Unicode MS"/>
          <w:color w:val="000000"/>
        </w:rPr>
        <w:t>stvo rada u zemlji i/ili regiji ili sličnom kontekstu.</w:t>
      </w:r>
    </w:p>
    <w:p w:rsidR="004D4434" w:rsidRDefault="002E1094" w:rsidP="004D443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civilno iskustvo rada u međunarodnim misijama i na području praćenja stanja ljudskih prava.</w:t>
      </w:r>
    </w:p>
    <w:p w:rsidR="002E1094" w:rsidRDefault="002E1094" w:rsidP="002E109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Iskazana predanost demokraciji i ljudskim pravima.</w:t>
      </w:r>
    </w:p>
    <w:p w:rsidR="00FE52EB" w:rsidRDefault="00FE52EB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733CA" w:rsidRPr="00B227AD" w:rsidRDefault="001E6622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</w:t>
      </w:r>
      <w:r w:rsidRPr="003B4B11">
        <w:rPr>
          <w:rFonts w:eastAsia="Arial Unicode MS"/>
          <w:color w:val="000000"/>
          <w:u w:val="single"/>
        </w:rPr>
        <w:t xml:space="preserve">svakako </w:t>
      </w:r>
      <w:r w:rsidRPr="003B4B11">
        <w:rPr>
          <w:rFonts w:eastAsia="Arial Unicode MS"/>
          <w:b/>
          <w:color w:val="000000"/>
          <w:u w:val="single"/>
        </w:rPr>
        <w:t>ažurirati</w:t>
      </w:r>
      <w:r w:rsidRPr="00830AA9">
        <w:rPr>
          <w:rFonts w:eastAsia="Arial Unicode MS"/>
          <w:b/>
          <w:color w:val="000000"/>
        </w:rPr>
        <w:t xml:space="preserve"> s</w:t>
      </w:r>
      <w:r w:rsidRPr="00B227AD">
        <w:rPr>
          <w:rFonts w:eastAsia="Arial Unicode MS"/>
          <w:color w:val="000000"/>
        </w:rPr>
        <w:t xml:space="preserve">voj obrazac (CV).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3B4B11">
        <w:rPr>
          <w:rFonts w:eastAsia="Arial Unicode MS"/>
          <w:b/>
          <w:color w:val="000000"/>
          <w:u w:val="single"/>
        </w:rPr>
        <w:t>Kandidat šalje e-mail najavu Ministarstvu vanjskih i europskih poslova RH</w:t>
      </w:r>
      <w:r w:rsidRPr="00B227AD">
        <w:rPr>
          <w:rFonts w:eastAsia="Arial Unicode MS"/>
          <w:color w:val="000000"/>
        </w:rPr>
        <w:t xml:space="preserve">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</w:t>
      </w:r>
      <w:r w:rsidRPr="00FE52EB">
        <w:rPr>
          <w:rFonts w:eastAsia="Arial Unicode MS"/>
          <w:b/>
          <w:color w:val="000000"/>
        </w:rPr>
        <w:t>najavljuje kandidaturu</w:t>
      </w:r>
      <w:r w:rsidRPr="00B227AD">
        <w:rPr>
          <w:rFonts w:eastAsia="Arial Unicode MS"/>
          <w:color w:val="000000"/>
        </w:rPr>
        <w:t xml:space="preserve">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Od pristiglih prijava </w:t>
      </w:r>
      <w:r w:rsidRPr="00E93584">
        <w:rPr>
          <w:rFonts w:eastAsia="Arial Unicode MS"/>
          <w:b/>
          <w:color w:val="000000"/>
        </w:rPr>
        <w:t>MVEP RH vrši odabir kandidata za nominaciju</w:t>
      </w:r>
      <w:r w:rsidRPr="00B227AD">
        <w:rPr>
          <w:rFonts w:eastAsia="Arial Unicode MS"/>
          <w:color w:val="000000"/>
        </w:rPr>
        <w:t xml:space="preserve">, dok </w:t>
      </w:r>
      <w:r w:rsidRPr="00E93584">
        <w:rPr>
          <w:rFonts w:eastAsia="Arial Unicode MS"/>
          <w:b/>
          <w:color w:val="000000"/>
        </w:rPr>
        <w:t>konačan odabir vrši EK</w:t>
      </w:r>
      <w:r w:rsidRPr="00B227AD">
        <w:rPr>
          <w:rFonts w:eastAsia="Arial Unicode MS"/>
          <w:color w:val="000000"/>
        </w:rPr>
        <w:t>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7636BC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</w:t>
      </w:r>
      <w:r w:rsidR="003B4B11">
        <w:rPr>
          <w:rFonts w:eastAsia="Arial Unicode MS"/>
          <w:b/>
          <w:u w:val="single"/>
        </w:rPr>
        <w:t xml:space="preserve">u </w:t>
      </w:r>
      <w:r w:rsidR="002E1094">
        <w:rPr>
          <w:rFonts w:eastAsia="Arial Unicode MS"/>
          <w:b/>
          <w:u w:val="single"/>
        </w:rPr>
        <w:t xml:space="preserve">Sveti Toma i </w:t>
      </w:r>
      <w:proofErr w:type="spellStart"/>
      <w:r w:rsidR="00ED2625" w:rsidRPr="00ED2625">
        <w:rPr>
          <w:rFonts w:eastAsia="Arial Unicode MS"/>
          <w:b/>
          <w:u w:val="single"/>
          <w:lang w:val="fr-FR"/>
        </w:rPr>
        <w:t>Prinsipe</w:t>
      </w:r>
      <w:proofErr w:type="spellEnd"/>
      <w:r w:rsidR="007636BC" w:rsidRPr="007636BC">
        <w:rPr>
          <w:rFonts w:eastAsia="Arial Unicode MS"/>
          <w:b/>
          <w:u w:val="single"/>
        </w:rPr>
        <w:t xml:space="preserve"> je </w:t>
      </w:r>
      <w:r w:rsidR="002E1094">
        <w:rPr>
          <w:rFonts w:eastAsia="Arial Unicode MS"/>
          <w:b/>
          <w:u w:val="single"/>
        </w:rPr>
        <w:t>28</w:t>
      </w:r>
      <w:r w:rsidR="003B4B11">
        <w:rPr>
          <w:rFonts w:eastAsia="Arial Unicode MS"/>
          <w:b/>
          <w:u w:val="single"/>
        </w:rPr>
        <w:t xml:space="preserve">. </w:t>
      </w:r>
      <w:r w:rsidR="002E1094">
        <w:rPr>
          <w:rFonts w:eastAsia="Arial Unicode MS"/>
          <w:b/>
          <w:u w:val="single"/>
        </w:rPr>
        <w:t>srpnja</w:t>
      </w:r>
      <w:r w:rsidR="000106C3" w:rsidRPr="007636BC">
        <w:rPr>
          <w:rFonts w:eastAsia="Arial Unicode MS"/>
          <w:b/>
          <w:u w:val="single"/>
        </w:rPr>
        <w:t xml:space="preserve"> </w:t>
      </w:r>
      <w:r w:rsidR="00B82E1E" w:rsidRPr="007636BC">
        <w:rPr>
          <w:rFonts w:eastAsia="Arial Unicode MS"/>
          <w:b/>
          <w:u w:val="single"/>
        </w:rPr>
        <w:t>2022</w:t>
      </w:r>
      <w:r w:rsidR="002E1094">
        <w:rPr>
          <w:rFonts w:eastAsia="Arial Unicode MS"/>
          <w:b/>
          <w:u w:val="single"/>
        </w:rPr>
        <w:t>. do 14</w:t>
      </w:r>
      <w:r w:rsidRPr="007636BC">
        <w:rPr>
          <w:rFonts w:eastAsia="Arial Unicode MS"/>
          <w:b/>
          <w:u w:val="single"/>
        </w:rPr>
        <w:t>:00 sati.</w:t>
      </w:r>
    </w:p>
    <w:p w:rsidR="00E733CA" w:rsidRPr="00F46555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012284"/>
    <w:rsid w:val="00123FB5"/>
    <w:rsid w:val="001A123A"/>
    <w:rsid w:val="001E6622"/>
    <w:rsid w:val="00282942"/>
    <w:rsid w:val="00294BD9"/>
    <w:rsid w:val="002E1094"/>
    <w:rsid w:val="002E2F8B"/>
    <w:rsid w:val="003B4B11"/>
    <w:rsid w:val="003F39C1"/>
    <w:rsid w:val="0044062F"/>
    <w:rsid w:val="004416CB"/>
    <w:rsid w:val="004A6EE6"/>
    <w:rsid w:val="004D4434"/>
    <w:rsid w:val="00534E05"/>
    <w:rsid w:val="0054676D"/>
    <w:rsid w:val="005B74EA"/>
    <w:rsid w:val="006801CE"/>
    <w:rsid w:val="007636BC"/>
    <w:rsid w:val="007A41EC"/>
    <w:rsid w:val="007B6BB5"/>
    <w:rsid w:val="007E3A77"/>
    <w:rsid w:val="00830AA9"/>
    <w:rsid w:val="00831DAF"/>
    <w:rsid w:val="00851A95"/>
    <w:rsid w:val="008E4AA1"/>
    <w:rsid w:val="008F2492"/>
    <w:rsid w:val="009E7215"/>
    <w:rsid w:val="00B227AD"/>
    <w:rsid w:val="00B82E1E"/>
    <w:rsid w:val="00C92DF6"/>
    <w:rsid w:val="00C947C5"/>
    <w:rsid w:val="00DE576B"/>
    <w:rsid w:val="00E733CA"/>
    <w:rsid w:val="00E87A86"/>
    <w:rsid w:val="00E93584"/>
    <w:rsid w:val="00EB6049"/>
    <w:rsid w:val="00ED2625"/>
    <w:rsid w:val="00F46555"/>
    <w:rsid w:val="00F76BC9"/>
    <w:rsid w:val="00F81CB8"/>
    <w:rsid w:val="00FD0AC0"/>
    <w:rsid w:val="00FE52EB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E249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E1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B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B11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Marta Grubišić</cp:lastModifiedBy>
  <cp:revision>5</cp:revision>
  <dcterms:created xsi:type="dcterms:W3CDTF">2022-07-20T11:57:00Z</dcterms:created>
  <dcterms:modified xsi:type="dcterms:W3CDTF">2022-07-20T12:57:00Z</dcterms:modified>
</cp:coreProperties>
</file>